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193809" w14:textId="77A837C5" w:rsidR="00E366EA" w:rsidRPr="00AD35F5" w:rsidRDefault="00E366EA" w:rsidP="00E366EA">
      <w:pPr>
        <w:spacing w:line="240" w:lineRule="auto"/>
        <w:jc w:val="center"/>
        <w:rPr>
          <w:rFonts w:ascii="Core Sans C 55 Medium" w:eastAsia="Core Sans C 55 Medium" w:hAnsi="Core Sans C 55 Medium" w:cs="Core Sans C 55 Medium"/>
          <w:b/>
          <w:sz w:val="28"/>
          <w:szCs w:val="28"/>
          <w:lang w:val="es-MX"/>
        </w:rPr>
      </w:pPr>
      <w:proofErr w:type="gramStart"/>
      <w:r w:rsidRPr="00AD35F5">
        <w:rPr>
          <w:rFonts w:ascii="Core Sans C 55 Medium" w:eastAsia="Core Sans C 55 Medium" w:hAnsi="Core Sans C 55 Medium" w:cs="Core Sans C 55 Medium"/>
          <w:b/>
          <w:sz w:val="32"/>
          <w:szCs w:val="32"/>
          <w:lang w:val="es-MX"/>
        </w:rPr>
        <w:t>TOTAL</w:t>
      </w:r>
      <w:proofErr w:type="gramEnd"/>
      <w:r w:rsidRPr="00AD35F5">
        <w:rPr>
          <w:rFonts w:ascii="Core Sans C 55 Medium" w:eastAsia="Core Sans C 55 Medium" w:hAnsi="Core Sans C 55 Medium" w:cs="Core Sans C 55 Medium"/>
          <w:b/>
          <w:sz w:val="32"/>
          <w:szCs w:val="32"/>
          <w:lang w:val="es-MX"/>
        </w:rPr>
        <w:t xml:space="preserve"> ACOMPAÑÓ A CITRÖEN EN EL LANZAMIENTO DEL </w:t>
      </w:r>
      <w:r w:rsidR="00B04784" w:rsidRPr="00AD35F5">
        <w:rPr>
          <w:rFonts w:ascii="Core Sans C 55 Medium" w:eastAsia="Core Sans C 55 Medium" w:hAnsi="Core Sans C 55 Medium" w:cs="Core Sans C 55 Medium"/>
          <w:b/>
          <w:sz w:val="32"/>
          <w:szCs w:val="32"/>
          <w:lang w:val="es-MX"/>
        </w:rPr>
        <w:t xml:space="preserve">SUV </w:t>
      </w:r>
      <w:r w:rsidRPr="00AD35F5">
        <w:rPr>
          <w:rFonts w:ascii="Core Sans C 55 Medium" w:eastAsia="Core Sans C 55 Medium" w:hAnsi="Core Sans C 55 Medium" w:cs="Core Sans C 55 Medium"/>
          <w:b/>
          <w:sz w:val="32"/>
          <w:szCs w:val="32"/>
          <w:lang w:val="es-MX"/>
        </w:rPr>
        <w:t>C4 CACTUS RIP CURL</w:t>
      </w:r>
    </w:p>
    <w:p w14:paraId="599AF4C3" w14:textId="2BDF4896" w:rsidR="00E366EA" w:rsidRPr="00AD35F5" w:rsidRDefault="00B04784" w:rsidP="00E366EA">
      <w:pPr>
        <w:spacing w:line="240" w:lineRule="auto"/>
        <w:jc w:val="center"/>
        <w:rPr>
          <w:rFonts w:ascii="Core Sans C 55 Medium" w:eastAsia="Core Sans C 55 Medium" w:hAnsi="Core Sans C 55 Medium" w:cs="Core Sans C 55 Medium"/>
          <w:b/>
          <w:sz w:val="26"/>
          <w:szCs w:val="26"/>
          <w:lang w:val="es-MX"/>
        </w:rPr>
      </w:pPr>
      <w:r w:rsidRPr="00AD35F5">
        <w:rPr>
          <w:rFonts w:ascii="Core Sans C 55 Medium" w:eastAsia="Core Sans C 55 Medium" w:hAnsi="Core Sans C 55 Medium" w:cs="Core Sans C 55 Medium"/>
          <w:i/>
          <w:sz w:val="24"/>
          <w:szCs w:val="24"/>
          <w:lang w:val="es-MX"/>
        </w:rPr>
        <w:t>Esta nueva serie especial de Citroën</w:t>
      </w:r>
      <w:r w:rsidR="00E366EA" w:rsidRPr="00AD35F5">
        <w:rPr>
          <w:rFonts w:ascii="Core Sans C 55 Medium" w:eastAsia="Core Sans C 55 Medium" w:hAnsi="Core Sans C 55 Medium" w:cs="Core Sans C 55 Medium"/>
          <w:i/>
          <w:sz w:val="24"/>
          <w:szCs w:val="24"/>
          <w:lang w:val="es-MX"/>
        </w:rPr>
        <w:t xml:space="preserve"> vendrá con TOTAL QUARTZ INEO FIRST, uno de los lubricantes más innovadores de la compañía</w:t>
      </w:r>
      <w:r w:rsidR="00954EFB" w:rsidRPr="00AD35F5">
        <w:rPr>
          <w:rFonts w:ascii="Core Sans C 55 Medium" w:eastAsia="Core Sans C 55 Medium" w:hAnsi="Core Sans C 55 Medium" w:cs="Core Sans C 55 Medium"/>
          <w:i/>
          <w:sz w:val="24"/>
          <w:szCs w:val="24"/>
          <w:lang w:val="es-MX"/>
        </w:rPr>
        <w:t xml:space="preserve"> con tecnología LOW SAPS (filtro de partículas) y FUEL ECONOMY (ahorro de combustible). </w:t>
      </w:r>
    </w:p>
    <w:p w14:paraId="28ACC810" w14:textId="62A7560E" w:rsidR="00E366EA" w:rsidRPr="00AD35F5" w:rsidRDefault="00E366EA" w:rsidP="00E366EA">
      <w:pPr>
        <w:spacing w:before="100" w:after="100" w:line="360" w:lineRule="auto"/>
        <w:jc w:val="both"/>
        <w:rPr>
          <w:rFonts w:ascii="Core Sans C 55 Medium" w:eastAsia="Core Sans C 55 Medium" w:hAnsi="Core Sans C 55 Medium" w:cs="Core Sans C 55 Medium"/>
          <w:bCs/>
          <w:sz w:val="24"/>
          <w:szCs w:val="24"/>
          <w:lang w:val="es-MX"/>
        </w:rPr>
      </w:pPr>
      <w:r w:rsidRPr="00AD35F5">
        <w:rPr>
          <w:rFonts w:ascii="Core Sans C 55 Medium" w:eastAsia="Core Sans C 55 Medium" w:hAnsi="Core Sans C 55 Medium" w:cs="Core Sans C 55 Medium"/>
          <w:b/>
          <w:bCs/>
          <w:lang w:val="es-MX"/>
        </w:rPr>
        <w:t xml:space="preserve">Buenos Aires, </w:t>
      </w:r>
      <w:r w:rsidR="00814205">
        <w:rPr>
          <w:rFonts w:ascii="Core Sans C 55 Medium" w:eastAsia="Core Sans C 55 Medium" w:hAnsi="Core Sans C 55 Medium" w:cs="Core Sans C 55 Medium"/>
          <w:b/>
          <w:bCs/>
          <w:lang w:val="es-MX"/>
        </w:rPr>
        <w:t>11</w:t>
      </w:r>
      <w:r w:rsidRPr="00AD35F5">
        <w:rPr>
          <w:rFonts w:ascii="Core Sans C 55 Medium" w:eastAsia="Core Sans C 55 Medium" w:hAnsi="Core Sans C 55 Medium" w:cs="Core Sans C 55 Medium"/>
          <w:b/>
          <w:bCs/>
          <w:lang w:val="es-MX"/>
        </w:rPr>
        <w:t xml:space="preserve"> de enero de 2021.</w:t>
      </w:r>
      <w:r w:rsidRPr="00AD35F5">
        <w:rPr>
          <w:rFonts w:ascii="Core Sans C 55 Medium" w:eastAsia="Core Sans C 55 Medium" w:hAnsi="Core Sans C 55 Medium" w:cs="Core Sans C 55 Medium"/>
          <w:b/>
          <w:lang w:val="es-MX"/>
        </w:rPr>
        <w:t xml:space="preserve"> </w:t>
      </w:r>
      <w:bookmarkStart w:id="1" w:name="_heading=h.ki0mh85j9xzb" w:colFirst="0" w:colLast="0"/>
      <w:bookmarkEnd w:id="1"/>
      <w:r w:rsidR="00C918DC" w:rsidRPr="00AD35F5">
        <w:rPr>
          <w:rFonts w:ascii="Core Sans C 55 Medium" w:eastAsia="Core Sans C 55 Medium" w:hAnsi="Core Sans C 55 Medium" w:cs="Core Sans C 55 Medium"/>
          <w:sz w:val="24"/>
          <w:szCs w:val="24"/>
          <w:lang w:val="es-MX"/>
        </w:rPr>
        <w:t xml:space="preserve">CITROËN </w:t>
      </w:r>
      <w:r w:rsidRPr="00AD35F5">
        <w:rPr>
          <w:rFonts w:ascii="Core Sans C 55 Medium" w:eastAsia="Core Sans C 55 Medium" w:hAnsi="Core Sans C 55 Medium" w:cs="Core Sans C 55 Medium"/>
          <w:sz w:val="24"/>
          <w:szCs w:val="24"/>
          <w:lang w:val="es-MX"/>
        </w:rPr>
        <w:t xml:space="preserve">presentó el nuevo </w:t>
      </w:r>
      <w:r w:rsidR="00B6153B" w:rsidRPr="00AD35F5">
        <w:rPr>
          <w:rFonts w:ascii="Core Sans C 55 Medium" w:eastAsia="Core Sans C 55 Medium" w:hAnsi="Core Sans C 55 Medium" w:cs="Core Sans C 55 Medium"/>
          <w:sz w:val="24"/>
          <w:szCs w:val="24"/>
          <w:lang w:val="es-MX"/>
        </w:rPr>
        <w:t xml:space="preserve">SUV </w:t>
      </w:r>
      <w:r w:rsidRPr="00AD35F5">
        <w:rPr>
          <w:rFonts w:ascii="Core Sans C 55 Medium" w:eastAsia="Core Sans C 55 Medium" w:hAnsi="Core Sans C 55 Medium" w:cs="Core Sans C 55 Medium"/>
          <w:sz w:val="24"/>
          <w:szCs w:val="24"/>
          <w:lang w:val="es-MX"/>
        </w:rPr>
        <w:t>C4 C</w:t>
      </w:r>
      <w:r w:rsidR="00C918DC" w:rsidRPr="00AD35F5">
        <w:rPr>
          <w:rFonts w:ascii="Core Sans C 55 Medium" w:eastAsia="Core Sans C 55 Medium" w:hAnsi="Core Sans C 55 Medium" w:cs="Core Sans C 55 Medium"/>
          <w:sz w:val="24"/>
          <w:szCs w:val="24"/>
          <w:lang w:val="es-MX"/>
        </w:rPr>
        <w:t>ACTUS</w:t>
      </w:r>
      <w:r w:rsidRPr="00AD35F5">
        <w:rPr>
          <w:rFonts w:ascii="Core Sans C 55 Medium" w:eastAsia="Core Sans C 55 Medium" w:hAnsi="Core Sans C 55 Medium" w:cs="Core Sans C 55 Medium"/>
          <w:sz w:val="24"/>
          <w:szCs w:val="24"/>
          <w:lang w:val="es-MX"/>
        </w:rPr>
        <w:t xml:space="preserve"> edición especial </w:t>
      </w:r>
      <w:r w:rsidR="00C918DC" w:rsidRPr="00AD35F5">
        <w:rPr>
          <w:rFonts w:ascii="Core Sans C 55 Medium" w:eastAsia="Core Sans C 55 Medium" w:hAnsi="Core Sans C 55 Medium" w:cs="Core Sans C 55 Medium"/>
          <w:sz w:val="24"/>
          <w:szCs w:val="24"/>
          <w:lang w:val="es-MX"/>
        </w:rPr>
        <w:t>RIP CURL</w:t>
      </w:r>
      <w:r w:rsidRPr="00AD35F5">
        <w:rPr>
          <w:rFonts w:ascii="Core Sans C 55 Medium" w:eastAsia="Core Sans C 55 Medium" w:hAnsi="Core Sans C 55 Medium" w:cs="Core Sans C 55 Medium"/>
          <w:sz w:val="24"/>
          <w:szCs w:val="24"/>
          <w:lang w:val="es-MX"/>
        </w:rPr>
        <w:t xml:space="preserve"> y Total expresó su apoyo en el evento de lanzamiento.</w:t>
      </w:r>
      <w:r w:rsidRPr="00AD35F5">
        <w:rPr>
          <w:rFonts w:ascii="Core Sans C 55 Medium" w:eastAsia="Core Sans C 55 Medium" w:hAnsi="Core Sans C 55 Medium" w:cs="Core Sans C 55 Medium"/>
          <w:bCs/>
          <w:sz w:val="24"/>
          <w:szCs w:val="24"/>
          <w:lang w:val="es-MX"/>
        </w:rPr>
        <w:t xml:space="preserve"> </w:t>
      </w:r>
    </w:p>
    <w:p w14:paraId="0783E4E2" w14:textId="6559949B" w:rsidR="00E366EA" w:rsidRPr="00AD35F5" w:rsidRDefault="00E366EA" w:rsidP="00E366EA">
      <w:pPr>
        <w:spacing w:before="100" w:after="100" w:line="360" w:lineRule="auto"/>
        <w:jc w:val="both"/>
        <w:rPr>
          <w:rFonts w:ascii="Core Sans C 55 Medium" w:eastAsia="Core Sans C 55 Medium" w:hAnsi="Core Sans C 55 Medium" w:cs="Core Sans C 55 Medium"/>
          <w:sz w:val="24"/>
          <w:szCs w:val="24"/>
          <w:lang w:val="es-MX"/>
        </w:rPr>
      </w:pPr>
      <w:r w:rsidRPr="00AD35F5">
        <w:rPr>
          <w:rFonts w:ascii="Core Sans C 55 Medium" w:eastAsia="Core Sans C 55 Medium" w:hAnsi="Core Sans C 55 Medium" w:cs="Core Sans C 55 Medium"/>
          <w:i/>
          <w:sz w:val="24"/>
          <w:szCs w:val="24"/>
          <w:lang w:val="es-MX"/>
        </w:rPr>
        <w:t xml:space="preserve">"Total es socio estratégico de Citroën desde 1968, nos unen 50 años de excelencia. El Citroën </w:t>
      </w:r>
      <w:r w:rsidR="00B6153B" w:rsidRPr="00AD35F5">
        <w:rPr>
          <w:rFonts w:ascii="Core Sans C 55 Medium" w:eastAsia="Core Sans C 55 Medium" w:hAnsi="Core Sans C 55 Medium" w:cs="Core Sans C 55 Medium"/>
          <w:i/>
          <w:sz w:val="24"/>
          <w:szCs w:val="24"/>
          <w:lang w:val="es-MX"/>
        </w:rPr>
        <w:t xml:space="preserve">SUV </w:t>
      </w:r>
      <w:r w:rsidRPr="00AD35F5">
        <w:rPr>
          <w:rFonts w:ascii="Core Sans C 55 Medium" w:eastAsia="Core Sans C 55 Medium" w:hAnsi="Core Sans C 55 Medium" w:cs="Core Sans C 55 Medium"/>
          <w:i/>
          <w:sz w:val="24"/>
          <w:szCs w:val="24"/>
          <w:lang w:val="es-MX"/>
        </w:rPr>
        <w:t>C4 Cactus sale de fábrica con uno de nuestros productos más innovadores: el TOTAL QUARTZ INEO FIRST, apto particularmente para el uso en los motores equipados con la última tecnología</w:t>
      </w:r>
      <w:r w:rsidR="00C918DC" w:rsidRPr="00AD35F5">
        <w:rPr>
          <w:rFonts w:ascii="Core Sans C 55 Medium" w:eastAsia="Core Sans C 55 Medium" w:hAnsi="Core Sans C 55 Medium" w:cs="Core Sans C 55 Medium"/>
          <w:i/>
          <w:sz w:val="24"/>
          <w:szCs w:val="24"/>
          <w:lang w:val="es-MX"/>
        </w:rPr>
        <w:t>,</w:t>
      </w:r>
      <w:r w:rsidRPr="00AD35F5">
        <w:rPr>
          <w:rFonts w:ascii="Core Sans C 55 Medium" w:eastAsia="Core Sans C 55 Medium" w:hAnsi="Core Sans C 55 Medium" w:cs="Core Sans C 55 Medium"/>
          <w:i/>
          <w:sz w:val="24"/>
          <w:szCs w:val="24"/>
          <w:lang w:val="es-MX"/>
        </w:rPr>
        <w:t>” e</w:t>
      </w:r>
      <w:r w:rsidRPr="00AD35F5">
        <w:rPr>
          <w:rFonts w:ascii="Core Sans C 55 Medium" w:eastAsia="Core Sans C 55 Medium" w:hAnsi="Core Sans C 55 Medium" w:cs="Core Sans C 55 Medium"/>
          <w:sz w:val="24"/>
          <w:szCs w:val="24"/>
          <w:lang w:val="es-MX"/>
        </w:rPr>
        <w:t>xplic</w:t>
      </w:r>
      <w:r w:rsidR="00C918DC" w:rsidRPr="00AD35F5">
        <w:rPr>
          <w:rFonts w:ascii="Core Sans C 55 Medium" w:eastAsia="Core Sans C 55 Medium" w:hAnsi="Core Sans C 55 Medium" w:cs="Core Sans C 55 Medium"/>
          <w:sz w:val="24"/>
          <w:szCs w:val="24"/>
          <w:lang w:val="es-MX"/>
        </w:rPr>
        <w:t>ó</w:t>
      </w:r>
      <w:r w:rsidRPr="00AD35F5">
        <w:rPr>
          <w:rFonts w:ascii="Core Sans C 55 Medium" w:eastAsia="Core Sans C 55 Medium" w:hAnsi="Core Sans C 55 Medium" w:cs="Core Sans C 55 Medium"/>
          <w:sz w:val="24"/>
          <w:szCs w:val="24"/>
          <w:lang w:val="es-MX"/>
        </w:rPr>
        <w:t xml:space="preserve"> Luis David Rodríguez, Director General de Total Especialidades </w:t>
      </w:r>
      <w:r w:rsidR="00C918DC" w:rsidRPr="00AD35F5">
        <w:rPr>
          <w:rFonts w:ascii="Core Sans C 55 Medium" w:eastAsia="Core Sans C 55 Medium" w:hAnsi="Core Sans C 55 Medium" w:cs="Core Sans C 55 Medium"/>
          <w:sz w:val="24"/>
          <w:szCs w:val="24"/>
          <w:lang w:val="es-MX"/>
        </w:rPr>
        <w:t>A</w:t>
      </w:r>
      <w:r w:rsidRPr="00AD35F5">
        <w:rPr>
          <w:rFonts w:ascii="Core Sans C 55 Medium" w:eastAsia="Core Sans C 55 Medium" w:hAnsi="Core Sans C 55 Medium" w:cs="Core Sans C 55 Medium"/>
          <w:sz w:val="24"/>
          <w:szCs w:val="24"/>
          <w:lang w:val="es-MX"/>
        </w:rPr>
        <w:t>rgentina.</w:t>
      </w:r>
    </w:p>
    <w:p w14:paraId="6467C193" w14:textId="0DC6A3D3" w:rsidR="00B23DB6" w:rsidRPr="00AD35F5" w:rsidRDefault="00E366EA" w:rsidP="00DB15E5">
      <w:pPr>
        <w:spacing w:before="100" w:after="100" w:line="360" w:lineRule="auto"/>
        <w:jc w:val="both"/>
        <w:rPr>
          <w:rFonts w:ascii="Core Sans C 55 Medium" w:eastAsia="Core Sans C 55 Medium" w:hAnsi="Core Sans C 55 Medium" w:cs="Core Sans C 55 Medium"/>
          <w:bCs/>
          <w:sz w:val="24"/>
          <w:szCs w:val="24"/>
          <w:lang w:val="es-MX"/>
        </w:rPr>
      </w:pPr>
      <w:r w:rsidRPr="00AD35F5">
        <w:rPr>
          <w:rFonts w:ascii="Core Sans C 55 Medium" w:eastAsia="Core Sans C 55 Medium" w:hAnsi="Core Sans C 55 Medium" w:cs="Core Sans C 55 Medium"/>
          <w:bCs/>
          <w:sz w:val="24"/>
          <w:szCs w:val="24"/>
          <w:lang w:val="es-MX"/>
        </w:rPr>
        <w:t xml:space="preserve">Durante el lanzamiento, Total aprovechó para presentar el nuevo </w:t>
      </w:r>
      <w:proofErr w:type="spellStart"/>
      <w:r w:rsidRPr="00AD35F5">
        <w:rPr>
          <w:rFonts w:ascii="Core Sans C 55 Medium" w:eastAsia="Core Sans C 55 Medium" w:hAnsi="Core Sans C 55 Medium" w:cs="Core Sans C 55 Medium"/>
          <w:bCs/>
          <w:sz w:val="24"/>
          <w:szCs w:val="24"/>
          <w:lang w:val="es-MX"/>
        </w:rPr>
        <w:t>packaging</w:t>
      </w:r>
      <w:proofErr w:type="spellEnd"/>
      <w:r w:rsidRPr="00AD35F5">
        <w:rPr>
          <w:rFonts w:ascii="Core Sans C 55 Medium" w:eastAsia="Core Sans C 55 Medium" w:hAnsi="Core Sans C 55 Medium" w:cs="Core Sans C 55 Medium"/>
          <w:bCs/>
          <w:sz w:val="24"/>
          <w:szCs w:val="24"/>
          <w:lang w:val="es-MX"/>
        </w:rPr>
        <w:t xml:space="preserve"> de su principal línea de productos. Los nuevos bidones están a la vanguardia de la innovación con detalles que ayudan a los consumidores a identificar la calidad premium del producto; poseen una nueva identificación de colores según tecnología (dorado para sintéticos, plateado para semi sintéticos y bronce para minerales), etiquetas más fáciles de leer y un bidón más ergonómico y con menos plástico. </w:t>
      </w:r>
    </w:p>
    <w:p w14:paraId="1CC0C4C2" w14:textId="2C25EF96" w:rsidR="00954EFB" w:rsidRPr="00AD35F5" w:rsidRDefault="00954EFB" w:rsidP="00DB15E5">
      <w:pPr>
        <w:spacing w:before="100" w:after="100" w:line="360" w:lineRule="auto"/>
        <w:jc w:val="both"/>
        <w:rPr>
          <w:rFonts w:ascii="Core Sans C 55 Medium" w:eastAsia="Core Sans C 55 Medium" w:hAnsi="Core Sans C 55 Medium" w:cs="Core Sans C 55 Medium"/>
          <w:bCs/>
          <w:sz w:val="24"/>
          <w:szCs w:val="24"/>
          <w:lang w:val="es-MX"/>
        </w:rPr>
      </w:pPr>
      <w:r w:rsidRPr="00AD35F5">
        <w:rPr>
          <w:rFonts w:ascii="Core Sans C 55 Medium" w:eastAsia="Core Sans C 55 Medium" w:hAnsi="Core Sans C 55 Medium" w:cs="Core Sans C 55 Medium"/>
          <w:bCs/>
          <w:sz w:val="24"/>
          <w:szCs w:val="24"/>
          <w:lang w:val="es-MX"/>
        </w:rPr>
        <w:t>Las 250 unidades del CITRO</w:t>
      </w:r>
      <w:r w:rsidR="00C918DC" w:rsidRPr="00AD35F5">
        <w:rPr>
          <w:rFonts w:ascii="Core Sans C 55 Medium" w:eastAsia="Core Sans C 55 Medium" w:hAnsi="Core Sans C 55 Medium" w:cs="Core Sans C 55 Medium"/>
          <w:bCs/>
          <w:sz w:val="24"/>
          <w:szCs w:val="24"/>
          <w:lang w:val="es-MX"/>
        </w:rPr>
        <w:t>ËN</w:t>
      </w:r>
      <w:r w:rsidRPr="00AD35F5">
        <w:rPr>
          <w:rFonts w:ascii="Core Sans C 55 Medium" w:eastAsia="Core Sans C 55 Medium" w:hAnsi="Core Sans C 55 Medium" w:cs="Core Sans C 55 Medium"/>
          <w:bCs/>
          <w:sz w:val="24"/>
          <w:szCs w:val="24"/>
          <w:lang w:val="es-MX"/>
        </w:rPr>
        <w:t xml:space="preserve"> </w:t>
      </w:r>
      <w:r w:rsidR="00B6153B" w:rsidRPr="00AD35F5">
        <w:rPr>
          <w:rFonts w:ascii="Core Sans C 55 Medium" w:eastAsia="Core Sans C 55 Medium" w:hAnsi="Core Sans C 55 Medium" w:cs="Core Sans C 55 Medium"/>
          <w:bCs/>
          <w:sz w:val="24"/>
          <w:szCs w:val="24"/>
          <w:lang w:val="es-MX"/>
        </w:rPr>
        <w:t xml:space="preserve">SUV </w:t>
      </w:r>
      <w:r w:rsidRPr="00AD35F5">
        <w:rPr>
          <w:rFonts w:ascii="Core Sans C 55 Medium" w:eastAsia="Core Sans C 55 Medium" w:hAnsi="Core Sans C 55 Medium" w:cs="Core Sans C 55 Medium"/>
          <w:bCs/>
          <w:sz w:val="24"/>
          <w:szCs w:val="24"/>
          <w:lang w:val="es-MX"/>
        </w:rPr>
        <w:t xml:space="preserve">C4 CACTUS RIP CURL incorporan equipamiento a la versión </w:t>
      </w:r>
      <w:proofErr w:type="spellStart"/>
      <w:r w:rsidRPr="00AD35F5">
        <w:rPr>
          <w:rFonts w:ascii="Core Sans C 55 Medium" w:eastAsia="Core Sans C 55 Medium" w:hAnsi="Core Sans C 55 Medium" w:cs="Core Sans C 55 Medium"/>
          <w:bCs/>
          <w:sz w:val="24"/>
          <w:szCs w:val="24"/>
          <w:lang w:val="es-MX"/>
        </w:rPr>
        <w:t>Feel</w:t>
      </w:r>
      <w:proofErr w:type="spellEnd"/>
      <w:r w:rsidRPr="00AD35F5">
        <w:rPr>
          <w:rFonts w:ascii="Core Sans C 55 Medium" w:eastAsia="Core Sans C 55 Medium" w:hAnsi="Core Sans C 55 Medium" w:cs="Core Sans C 55 Medium"/>
          <w:bCs/>
          <w:sz w:val="24"/>
          <w:szCs w:val="24"/>
          <w:lang w:val="es-MX"/>
        </w:rPr>
        <w:t xml:space="preserve"> Pack y detalles de diseño que evocan un claro sentido de aventura. Estarán disponibles en toda la red de concesionarios oficiales del</w:t>
      </w:r>
      <w:r w:rsidR="00B6153B" w:rsidRPr="00AD35F5">
        <w:rPr>
          <w:rFonts w:ascii="Core Sans C 55 Medium" w:eastAsia="Core Sans C 55 Medium" w:hAnsi="Core Sans C 55 Medium" w:cs="Core Sans C 55 Medium"/>
          <w:bCs/>
          <w:sz w:val="24"/>
          <w:szCs w:val="24"/>
          <w:lang w:val="es-MX"/>
        </w:rPr>
        <w:t xml:space="preserve"> país a partir del 18 de enero y en la plataforma </w:t>
      </w:r>
      <w:proofErr w:type="spellStart"/>
      <w:r w:rsidR="00B6153B" w:rsidRPr="00AD35F5">
        <w:rPr>
          <w:rFonts w:ascii="Core Sans C 55 Medium" w:eastAsia="Core Sans C 55 Medium" w:hAnsi="Core Sans C 55 Medium" w:cs="Core Sans C 55 Medium"/>
          <w:bCs/>
          <w:sz w:val="24"/>
          <w:szCs w:val="24"/>
          <w:lang w:val="es-MX"/>
        </w:rPr>
        <w:t>ecommerce</w:t>
      </w:r>
      <w:proofErr w:type="spellEnd"/>
      <w:r w:rsidR="00B6153B" w:rsidRPr="00AD35F5">
        <w:rPr>
          <w:rFonts w:ascii="Core Sans C 55 Medium" w:eastAsia="Core Sans C 55 Medium" w:hAnsi="Core Sans C 55 Medium" w:cs="Core Sans C 55 Medium"/>
          <w:bCs/>
          <w:sz w:val="24"/>
          <w:szCs w:val="24"/>
          <w:lang w:val="es-MX"/>
        </w:rPr>
        <w:t xml:space="preserve"> </w:t>
      </w:r>
      <w:hyperlink r:id="rId11" w:history="1">
        <w:r w:rsidR="00B6153B" w:rsidRPr="00AD35F5">
          <w:rPr>
            <w:rStyle w:val="Hipervnculo"/>
            <w:rFonts w:ascii="Core Sans C 55 Medium" w:eastAsia="Core Sans C 55 Medium" w:hAnsi="Core Sans C 55 Medium" w:cs="Core Sans C 55 Medium"/>
            <w:bCs/>
            <w:color w:val="auto"/>
            <w:sz w:val="24"/>
            <w:szCs w:val="24"/>
            <w:lang w:val="es-MX"/>
          </w:rPr>
          <w:t>www.citroenstore.com.ar</w:t>
        </w:r>
      </w:hyperlink>
    </w:p>
    <w:p w14:paraId="6CE87B64" w14:textId="77777777" w:rsidR="00954EFB" w:rsidRPr="00954EFB" w:rsidRDefault="00954EFB" w:rsidP="00954EFB">
      <w:pPr>
        <w:spacing w:before="100" w:after="100" w:line="360" w:lineRule="auto"/>
        <w:jc w:val="both"/>
        <w:rPr>
          <w:rFonts w:ascii="Core Sans C 55 Medium" w:eastAsia="Core Sans C 55 Medium" w:hAnsi="Core Sans C 55 Medium" w:cs="Core Sans C 55 Medium"/>
          <w:bCs/>
          <w:sz w:val="24"/>
          <w:szCs w:val="24"/>
          <w:lang w:val="es-MX"/>
        </w:rPr>
      </w:pPr>
    </w:p>
    <w:p w14:paraId="41277FE4" w14:textId="244245CD" w:rsidR="00954EFB" w:rsidRPr="00954EFB" w:rsidRDefault="00954EFB" w:rsidP="00954EFB">
      <w:pPr>
        <w:spacing w:before="128" w:line="206" w:lineRule="exact"/>
        <w:jc w:val="both"/>
        <w:textAlignment w:val="baseline"/>
        <w:rPr>
          <w:rFonts w:ascii="Core Sans C 55 Medium" w:eastAsia="Core Sans C 55 Medium" w:hAnsi="Core Sans C 55 Medium" w:cs="Core Sans C 55 Medium"/>
          <w:bCs/>
          <w:sz w:val="24"/>
          <w:szCs w:val="24"/>
          <w:lang w:val="es-419"/>
        </w:rPr>
      </w:pPr>
      <w:r w:rsidRPr="0024089D">
        <w:rPr>
          <w:rFonts w:ascii="Arial" w:eastAsia="Arial" w:hAnsi="Arial" w:cs="Arial"/>
          <w:b/>
          <w:color w:val="000000"/>
          <w:lang w:val="es-419"/>
        </w:rPr>
        <w:t xml:space="preserve">Acerca de </w:t>
      </w:r>
      <w:r>
        <w:rPr>
          <w:rFonts w:ascii="Arial" w:eastAsia="Arial" w:hAnsi="Arial" w:cs="Arial"/>
          <w:b/>
          <w:color w:val="000000"/>
          <w:lang w:val="es-419"/>
        </w:rPr>
        <w:t>Total Especialidades Argentina</w:t>
      </w:r>
    </w:p>
    <w:p w14:paraId="6331CADF" w14:textId="46DD01CA" w:rsidR="00324B92" w:rsidRDefault="00BA3C7E" w:rsidP="00954EFB">
      <w:pPr>
        <w:spacing w:before="7" w:after="0" w:line="247" w:lineRule="exact"/>
        <w:jc w:val="both"/>
        <w:textAlignment w:val="baseline"/>
        <w:rPr>
          <w:rFonts w:ascii="Arial" w:hAnsi="Arial" w:cs="Arial"/>
          <w:lang w:val="es-419"/>
        </w:rPr>
      </w:pPr>
      <w:r w:rsidRPr="00954EFB">
        <w:rPr>
          <w:rFonts w:ascii="Arial" w:hAnsi="Arial" w:cs="Arial"/>
          <w:lang w:val="es-419"/>
        </w:rPr>
        <w:t xml:space="preserve">Total está presente en el mercado de lubricantes en Argentina a través de sus marcas TOTAL y ELF, ofreciendo una amplia gama de productos diseñados para cubrir las necesidades de los segmentos auto, moto, agro e industria. </w:t>
      </w:r>
    </w:p>
    <w:p w14:paraId="279A7508" w14:textId="77777777" w:rsidR="00954EFB" w:rsidRPr="00954EFB" w:rsidRDefault="00954EFB" w:rsidP="00954EFB">
      <w:pPr>
        <w:spacing w:before="7" w:after="0" w:line="247" w:lineRule="exact"/>
        <w:jc w:val="both"/>
        <w:textAlignment w:val="baseline"/>
        <w:rPr>
          <w:rFonts w:ascii="Arial" w:hAnsi="Arial" w:cs="Arial"/>
          <w:lang w:val="es-419"/>
        </w:rPr>
      </w:pPr>
    </w:p>
    <w:p w14:paraId="0034DD84" w14:textId="43AFCBE9" w:rsidR="00324B92" w:rsidRPr="0024089D" w:rsidRDefault="00BA3C7E" w:rsidP="00324B92">
      <w:pPr>
        <w:spacing w:before="128" w:line="206" w:lineRule="exact"/>
        <w:jc w:val="both"/>
        <w:textAlignment w:val="baseline"/>
        <w:rPr>
          <w:rFonts w:ascii="Arial" w:eastAsia="Arial" w:hAnsi="Arial" w:cs="Arial"/>
          <w:b/>
          <w:color w:val="000000"/>
          <w:lang w:val="es-419"/>
        </w:rPr>
      </w:pPr>
      <w:r w:rsidRPr="0024089D">
        <w:rPr>
          <w:rFonts w:ascii="Arial" w:eastAsia="Arial" w:hAnsi="Arial" w:cs="Arial"/>
          <w:b/>
          <w:color w:val="000000"/>
          <w:lang w:val="es-419"/>
        </w:rPr>
        <w:t>Acerca de la división</w:t>
      </w:r>
      <w:r w:rsidR="00324B92" w:rsidRPr="0024089D">
        <w:rPr>
          <w:rFonts w:ascii="Arial" w:eastAsia="Arial" w:hAnsi="Arial" w:cs="Arial"/>
          <w:b/>
          <w:color w:val="000000"/>
          <w:lang w:val="es-419"/>
        </w:rPr>
        <w:t xml:space="preserve"> Marketing &amp; Services </w:t>
      </w:r>
      <w:r w:rsidRPr="0024089D">
        <w:rPr>
          <w:rFonts w:ascii="Arial" w:eastAsia="Arial" w:hAnsi="Arial" w:cs="Arial"/>
          <w:b/>
          <w:color w:val="000000"/>
          <w:lang w:val="es-419"/>
        </w:rPr>
        <w:t>de Total</w:t>
      </w:r>
      <w:r w:rsidR="00324B92" w:rsidRPr="0024089D">
        <w:rPr>
          <w:rFonts w:ascii="Arial" w:eastAsia="Arial" w:hAnsi="Arial" w:cs="Arial"/>
          <w:b/>
          <w:color w:val="000000"/>
          <w:lang w:val="es-419"/>
        </w:rPr>
        <w:t xml:space="preserve"> </w:t>
      </w:r>
    </w:p>
    <w:p w14:paraId="5DB0C231" w14:textId="0A043198" w:rsidR="009279CC" w:rsidRPr="0024089D" w:rsidRDefault="009279CC" w:rsidP="0024089D">
      <w:pPr>
        <w:spacing w:before="7" w:after="0" w:line="247" w:lineRule="exact"/>
        <w:jc w:val="both"/>
        <w:textAlignment w:val="baseline"/>
        <w:rPr>
          <w:rFonts w:ascii="Arial" w:hAnsi="Arial" w:cs="Arial"/>
          <w:lang w:val="es-419"/>
        </w:rPr>
      </w:pPr>
      <w:r w:rsidRPr="0024089D">
        <w:rPr>
          <w:rFonts w:ascii="Arial" w:hAnsi="Arial" w:cs="Arial"/>
          <w:lang w:val="es-419"/>
        </w:rPr>
        <w:t xml:space="preserve">La división de Marketing y Servicios de Total desarrolla y comercializa productos derivados principalmente del petróleo crudo, junto con todos los servicios asociados. Sus 32.000 empleados están presentes en 107 países y sus ofertas de productos y servicios se venden en 150 países. Todos los días, Total Marketing Services atiende a más de 8 millones de clientes en su red de más de 15,600 estaciones de servicio en 71 países. Como el cuarto mayor distribuidor mundial de lubricantes y el principal distribuidor de productos </w:t>
      </w:r>
      <w:r w:rsidRPr="0024089D">
        <w:rPr>
          <w:rFonts w:ascii="Arial" w:hAnsi="Arial" w:cs="Arial"/>
          <w:lang w:val="es-419"/>
        </w:rPr>
        <w:lastRenderedPageBreak/>
        <w:t>petrolíferos en África, Total Marketing Services tiene plantas de producción en todo el mundo, donde fabrica los lubricantes, asfaltos, aditivos, combustibles y fluidos especiales que sustentan su crecimiento.</w:t>
      </w:r>
    </w:p>
    <w:p w14:paraId="1D85C068" w14:textId="77777777" w:rsidR="009279CC" w:rsidRPr="00BA3C7E" w:rsidRDefault="009279CC" w:rsidP="00BA3C7E">
      <w:pPr>
        <w:spacing w:before="7" w:after="0" w:line="247" w:lineRule="exact"/>
        <w:jc w:val="both"/>
        <w:textAlignment w:val="baseline"/>
        <w:rPr>
          <w:rFonts w:ascii="Arial" w:eastAsia="Times New Roman" w:hAnsi="Arial" w:cs="Arial"/>
          <w:lang w:val="es-MX" w:eastAsia="fr-FR"/>
        </w:rPr>
      </w:pPr>
    </w:p>
    <w:p w14:paraId="7377D0D5" w14:textId="77777777" w:rsidR="00317A25" w:rsidRPr="00BA3C7E" w:rsidRDefault="00317A25" w:rsidP="00324B92">
      <w:pPr>
        <w:spacing w:before="7" w:line="247" w:lineRule="exact"/>
        <w:jc w:val="both"/>
        <w:textAlignment w:val="baseline"/>
        <w:rPr>
          <w:rFonts w:ascii="Arial" w:eastAsia="Arial" w:hAnsi="Arial"/>
          <w:b/>
          <w:color w:val="000000"/>
          <w:lang w:val="es-MX"/>
        </w:rPr>
      </w:pPr>
    </w:p>
    <w:p w14:paraId="6467C195" w14:textId="2A5641DF" w:rsidR="00C13C7A" w:rsidRPr="00BA3C7E" w:rsidRDefault="00BA3C7E" w:rsidP="00324B92">
      <w:pPr>
        <w:spacing w:before="7" w:line="247" w:lineRule="exact"/>
        <w:jc w:val="both"/>
        <w:textAlignment w:val="baseline"/>
        <w:rPr>
          <w:rFonts w:ascii="Arial" w:eastAsia="Arial" w:hAnsi="Arial"/>
          <w:b/>
          <w:color w:val="000000"/>
          <w:lang w:val="es-MX"/>
        </w:rPr>
      </w:pPr>
      <w:r w:rsidRPr="00BA3C7E">
        <w:rPr>
          <w:rFonts w:ascii="Arial" w:eastAsia="Arial" w:hAnsi="Arial"/>
          <w:b/>
          <w:color w:val="000000"/>
          <w:lang w:val="es-MX"/>
        </w:rPr>
        <w:t>Acerca de Total</w:t>
      </w:r>
    </w:p>
    <w:p w14:paraId="61249993" w14:textId="6A5FF684" w:rsidR="007F2A8D" w:rsidRPr="000E03BD" w:rsidRDefault="007F2A8D" w:rsidP="007F2A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bCs/>
          <w:lang w:val="es-419"/>
        </w:rPr>
      </w:pPr>
      <w:r w:rsidRPr="000E03BD">
        <w:rPr>
          <w:rFonts w:ascii="Arial" w:hAnsi="Arial" w:cs="Arial"/>
          <w:bCs/>
          <w:lang w:val="es-419"/>
        </w:rPr>
        <w:t>Total es un grupo energético amplio, que produce y comercializa combustibles, gas natural y electricidad. Nuestros 100.000 empleados están comprometidos con una mejor energía que sea más segura, más asequible, más limpia y accesible para tantas personas como sea posible. Activos en más de 130 países, nuestra ambición es convertirnos en el principal actor de la energía responsable.</w:t>
      </w:r>
    </w:p>
    <w:p w14:paraId="347F6D3D" w14:textId="77777777" w:rsidR="00AF6C75" w:rsidRPr="00BA3C7E" w:rsidRDefault="00AF6C75" w:rsidP="00AF6C75">
      <w:pPr>
        <w:spacing w:before="7" w:line="247" w:lineRule="exact"/>
        <w:jc w:val="both"/>
        <w:textAlignment w:val="baseline"/>
        <w:rPr>
          <w:rFonts w:ascii="Arial" w:eastAsia="Arial" w:hAnsi="Arial"/>
          <w:color w:val="000000"/>
          <w:lang w:val="es-MX"/>
        </w:rPr>
      </w:pPr>
    </w:p>
    <w:p w14:paraId="6467C198" w14:textId="77777777" w:rsidR="003D7890" w:rsidRPr="0024089D" w:rsidRDefault="003D7890" w:rsidP="003D7890">
      <w:pPr>
        <w:spacing w:before="7" w:line="247" w:lineRule="exact"/>
        <w:ind w:left="72"/>
        <w:jc w:val="center"/>
        <w:textAlignment w:val="baseline"/>
        <w:rPr>
          <w:rFonts w:ascii="Arial" w:eastAsia="Arial" w:hAnsi="Arial"/>
          <w:color w:val="000000"/>
          <w:lang w:val="es-MX"/>
        </w:rPr>
      </w:pPr>
      <w:r w:rsidRPr="0024089D">
        <w:rPr>
          <w:rFonts w:ascii="Arial" w:eastAsia="Arial" w:hAnsi="Arial"/>
          <w:color w:val="000000"/>
          <w:lang w:val="es-MX"/>
        </w:rPr>
        <w:t>* * * * *</w:t>
      </w:r>
    </w:p>
    <w:p w14:paraId="03EEA586" w14:textId="77777777" w:rsidR="00D574C6" w:rsidRPr="0024089D" w:rsidRDefault="00D574C6" w:rsidP="0024089D">
      <w:pPr>
        <w:spacing w:before="7" w:after="0" w:line="247" w:lineRule="exact"/>
        <w:textAlignment w:val="baseline"/>
        <w:rPr>
          <w:rFonts w:ascii="Arial" w:eastAsia="Arial" w:hAnsi="Arial"/>
          <w:b/>
          <w:color w:val="000000"/>
          <w:lang w:val="es-MX"/>
        </w:rPr>
      </w:pPr>
    </w:p>
    <w:p w14:paraId="6467C19D" w14:textId="1A449213" w:rsidR="00C13C7A" w:rsidRPr="0024089D" w:rsidRDefault="00BA3C7E" w:rsidP="00BA3C7E">
      <w:pPr>
        <w:spacing w:before="7" w:line="247" w:lineRule="exact"/>
        <w:textAlignment w:val="baseline"/>
        <w:rPr>
          <w:rFonts w:ascii="Arial" w:eastAsia="Arial" w:hAnsi="Arial"/>
          <w:b/>
          <w:color w:val="000000"/>
          <w:lang w:val="es-MX"/>
        </w:rPr>
      </w:pPr>
      <w:r w:rsidRPr="0024089D">
        <w:rPr>
          <w:rFonts w:ascii="Arial" w:eastAsia="Arial" w:hAnsi="Arial"/>
          <w:b/>
          <w:color w:val="000000"/>
          <w:lang w:val="es-MX"/>
        </w:rPr>
        <w:t xml:space="preserve">Contactos de Total: </w:t>
      </w:r>
    </w:p>
    <w:p w14:paraId="239B0075" w14:textId="648BE59B" w:rsidR="00BA3C7E" w:rsidRDefault="00BA3C7E" w:rsidP="00BA3C7E">
      <w:pPr>
        <w:spacing w:after="0"/>
        <w:jc w:val="both"/>
        <w:rPr>
          <w:lang w:val="es-MX"/>
        </w:rPr>
      </w:pPr>
      <w:r w:rsidRPr="00BA3C7E">
        <w:rPr>
          <w:rFonts w:ascii="Arial" w:eastAsia="Arial" w:hAnsi="Arial" w:cs="Arial"/>
          <w:lang w:val="es-MX"/>
        </w:rPr>
        <w:t xml:space="preserve">Dolores Serrano | </w:t>
      </w:r>
      <w:hyperlink r:id="rId12" w:history="1">
        <w:r w:rsidR="007309AC" w:rsidRPr="0002532B">
          <w:rPr>
            <w:rStyle w:val="Hipervnculo"/>
            <w:lang w:val="es-MX"/>
          </w:rPr>
          <w:t>dolores.serrano@total.com</w:t>
        </w:r>
      </w:hyperlink>
    </w:p>
    <w:p w14:paraId="207D4A0D" w14:textId="77777777" w:rsidR="007309AC" w:rsidRPr="007309AC" w:rsidRDefault="007309AC" w:rsidP="00BA3C7E">
      <w:pPr>
        <w:spacing w:after="0"/>
        <w:jc w:val="both"/>
        <w:rPr>
          <w:rFonts w:ascii="Arial" w:eastAsia="Arial" w:hAnsi="Arial" w:cs="Arial"/>
          <w:lang w:val="es-MX"/>
        </w:rPr>
      </w:pPr>
    </w:p>
    <w:p w14:paraId="0C6D5AA1" w14:textId="1FC7FDF2" w:rsidR="00BA3C7E" w:rsidRDefault="00BA3C7E" w:rsidP="007309AC">
      <w:pPr>
        <w:spacing w:after="0"/>
        <w:rPr>
          <w:rFonts w:ascii="Arial" w:eastAsia="Arial" w:hAnsi="Arial" w:cs="Arial"/>
          <w:color w:val="0000FF"/>
          <w:u w:val="single"/>
          <w:lang w:val="es-MX"/>
        </w:rPr>
      </w:pPr>
      <w:r w:rsidRPr="00BA3C7E">
        <w:rPr>
          <w:rFonts w:ascii="Arial" w:eastAsia="Arial" w:hAnsi="Arial" w:cs="Arial"/>
          <w:lang w:val="es-MX"/>
        </w:rPr>
        <w:t xml:space="preserve">Micaela </w:t>
      </w:r>
      <w:proofErr w:type="spellStart"/>
      <w:r w:rsidRPr="00BA3C7E">
        <w:rPr>
          <w:rFonts w:ascii="Arial" w:eastAsia="Arial" w:hAnsi="Arial" w:cs="Arial"/>
          <w:lang w:val="es-MX"/>
        </w:rPr>
        <w:t>Ravina</w:t>
      </w:r>
      <w:proofErr w:type="spellEnd"/>
      <w:r w:rsidRPr="00BA3C7E">
        <w:rPr>
          <w:rFonts w:ascii="Arial" w:eastAsia="Arial" w:hAnsi="Arial" w:cs="Arial"/>
          <w:lang w:val="es-MX"/>
        </w:rPr>
        <w:t xml:space="preserve"> | </w:t>
      </w:r>
      <w:hyperlink r:id="rId13" w:history="1">
        <w:r w:rsidR="007309AC" w:rsidRPr="0002532B">
          <w:rPr>
            <w:rStyle w:val="Hipervnculo"/>
            <w:rFonts w:ascii="Arial" w:eastAsia="Arial" w:hAnsi="Arial" w:cs="Arial"/>
            <w:lang w:val="es-MX"/>
          </w:rPr>
          <w:t>micaela.ravina@total.com</w:t>
        </w:r>
      </w:hyperlink>
    </w:p>
    <w:p w14:paraId="002FF557" w14:textId="77777777" w:rsidR="007309AC" w:rsidRPr="00BA3C7E" w:rsidRDefault="007309AC" w:rsidP="007309AC">
      <w:pPr>
        <w:spacing w:after="0"/>
        <w:rPr>
          <w:rFonts w:ascii="Arial" w:eastAsia="Arial" w:hAnsi="Arial" w:cs="Arial"/>
          <w:lang w:val="es-MX"/>
        </w:rPr>
      </w:pPr>
    </w:p>
    <w:p w14:paraId="0D329F80" w14:textId="77777777" w:rsidR="00D574C6" w:rsidRPr="0024089D" w:rsidRDefault="00D574C6" w:rsidP="00AF6C75">
      <w:pPr>
        <w:spacing w:before="131" w:after="0" w:line="206" w:lineRule="exact"/>
        <w:ind w:left="72" w:right="72"/>
        <w:jc w:val="both"/>
        <w:textAlignment w:val="baseline"/>
        <w:rPr>
          <w:rFonts w:ascii="Arial" w:eastAsia="Arial" w:hAnsi="Arial"/>
          <w:b/>
          <w:color w:val="000000"/>
          <w:lang w:val="es-MX"/>
        </w:rPr>
      </w:pPr>
    </w:p>
    <w:p w14:paraId="6467C1A0" w14:textId="01C80CAE" w:rsidR="0046732F" w:rsidRPr="0024089D" w:rsidRDefault="00DF16A6" w:rsidP="009E0E7A">
      <w:pPr>
        <w:spacing w:before="131" w:line="206" w:lineRule="exact"/>
        <w:ind w:left="72" w:right="72"/>
        <w:jc w:val="both"/>
        <w:textAlignment w:val="baseline"/>
        <w:rPr>
          <w:rFonts w:ascii="Arial" w:eastAsia="Arial" w:hAnsi="Arial"/>
          <w:b/>
          <w:i/>
          <w:color w:val="000000"/>
          <w:lang w:val="es-MX"/>
        </w:rPr>
      </w:pPr>
      <w:r>
        <w:rPr>
          <w:rFonts w:ascii="Arial" w:eastAsia="Arial" w:hAnsi="Arial"/>
          <w:b/>
          <w:color w:val="000000"/>
          <w:lang w:val="es-MX"/>
        </w:rPr>
        <w:t>Nota de precaución</w:t>
      </w:r>
      <w:r w:rsidR="0046732F" w:rsidRPr="0024089D">
        <w:rPr>
          <w:rFonts w:ascii="Arial" w:eastAsia="Arial" w:hAnsi="Arial"/>
          <w:b/>
          <w:i/>
          <w:color w:val="000000"/>
          <w:lang w:val="es-MX"/>
        </w:rPr>
        <w:t xml:space="preserve"> </w:t>
      </w:r>
    </w:p>
    <w:p w14:paraId="704B5147" w14:textId="26DFDB5C" w:rsidR="00AC4562" w:rsidRPr="000E03BD" w:rsidRDefault="00AC4562" w:rsidP="00AC4562">
      <w:pPr>
        <w:spacing w:before="2" w:line="206" w:lineRule="exact"/>
        <w:ind w:left="72" w:right="72"/>
        <w:jc w:val="both"/>
        <w:textAlignment w:val="baseline"/>
        <w:rPr>
          <w:rFonts w:ascii="Arial" w:hAnsi="Arial" w:cs="Arial"/>
          <w:sz w:val="20"/>
          <w:szCs w:val="20"/>
          <w:lang w:val="es-419"/>
        </w:rPr>
      </w:pPr>
      <w:r w:rsidRPr="00AC4562">
        <w:rPr>
          <w:rFonts w:ascii="Arial" w:hAnsi="Arial" w:cs="Arial"/>
          <w:sz w:val="20"/>
          <w:szCs w:val="20"/>
          <w:lang w:val="es-419"/>
        </w:rPr>
        <w:t>Este comunicado de prensa, del que no pueden extraerse consecuencias legales, tiene únicamente fines informativos. Las entidades en las que TOTAL S E posee inversiones, directa o indirectamente, son entidades legales independientes. TOTAL S E no se hace responsable de sus actos u omisiones. En este documento, los términos “Total”, “Grupo total” y Grupo se utilizan a veces por conveniencia. Asimismo, las palabras “nosotros”, “nos” y “nuestro” también pueden usarse para referirse a las subsidiarias en general o</w:t>
      </w:r>
      <w:r>
        <w:rPr>
          <w:rFonts w:ascii="Arial" w:hAnsi="Arial" w:cs="Arial"/>
          <w:sz w:val="20"/>
          <w:szCs w:val="20"/>
          <w:lang w:val="es-419"/>
        </w:rPr>
        <w:t xml:space="preserve"> </w:t>
      </w:r>
      <w:r w:rsidRPr="000E03BD">
        <w:rPr>
          <w:rFonts w:ascii="Arial" w:hAnsi="Arial" w:cs="Arial"/>
          <w:sz w:val="20"/>
          <w:szCs w:val="20"/>
          <w:lang w:val="es-419"/>
        </w:rPr>
        <w:t>a quienes trabajan para ellas.</w:t>
      </w:r>
    </w:p>
    <w:p w14:paraId="6467C1A2" w14:textId="1479FCB1" w:rsidR="00356E30" w:rsidRPr="000E03BD" w:rsidRDefault="00AC4562" w:rsidP="00AC4562">
      <w:pPr>
        <w:spacing w:before="2" w:line="206" w:lineRule="exact"/>
        <w:ind w:left="72" w:right="72"/>
        <w:jc w:val="both"/>
        <w:textAlignment w:val="baseline"/>
        <w:rPr>
          <w:rFonts w:ascii="Arial" w:hAnsi="Arial" w:cs="Arial"/>
          <w:sz w:val="20"/>
          <w:szCs w:val="20"/>
          <w:lang w:val="es-419"/>
        </w:rPr>
      </w:pPr>
      <w:r w:rsidRPr="000E03BD">
        <w:rPr>
          <w:rFonts w:ascii="Arial" w:hAnsi="Arial" w:cs="Arial"/>
          <w:sz w:val="20"/>
          <w:szCs w:val="20"/>
          <w:lang w:val="es-419"/>
        </w:rPr>
        <w:t>Este documento puede contener información y declaraciones prospectivas que se basan en una serie de datos económicos y suposiciones realizadas en un entorno económico, competitivo y regulatorio determinado. Es posible que en el futuro resulten inexactos y estén sujetos a una serie de factores de riesgo. Ni TOTAL S E ni ninguna de sus subsidiarias asume ninguna obligación de actualizar públicamente cualquier información o declaración prospectiva, objetivos o tendencias contenidos en este documento, ya sea como resultado de nueva información, eventos futuros o de otro modo.</w:t>
      </w:r>
    </w:p>
    <w:sectPr w:rsidR="00356E30" w:rsidRPr="000E03BD" w:rsidSect="0024089D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1" w:right="566" w:bottom="1411" w:left="72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ABD35C" w14:textId="77777777" w:rsidR="004138F3" w:rsidRDefault="004138F3" w:rsidP="004B431B">
      <w:pPr>
        <w:spacing w:after="0" w:line="240" w:lineRule="auto"/>
      </w:pPr>
      <w:r>
        <w:separator/>
      </w:r>
    </w:p>
  </w:endnote>
  <w:endnote w:type="continuationSeparator" w:id="0">
    <w:p w14:paraId="2CB9B199" w14:textId="77777777" w:rsidR="004138F3" w:rsidRDefault="004138F3" w:rsidP="004B4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e Sans C 55 Medium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Extended">
    <w:altName w:val="Eras Bold IT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A7A582" w14:textId="1F0629DF" w:rsidR="00BA3C7E" w:rsidRDefault="00BA3C7E">
    <w:pPr>
      <w:pStyle w:val="Piedepgina"/>
    </w:pPr>
    <w:r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A8118C4" wp14:editId="6FB8438A">
              <wp:simplePos x="0" y="0"/>
              <wp:positionH relativeFrom="page">
                <wp:posOffset>0</wp:posOffset>
              </wp:positionH>
              <wp:positionV relativeFrom="page">
                <wp:posOffset>10175240</wp:posOffset>
              </wp:positionV>
              <wp:extent cx="7560310" cy="325755"/>
              <wp:effectExtent l="0" t="0" r="0" b="0"/>
              <wp:wrapNone/>
              <wp:docPr id="1" name="MSIPCMc02a4aaa805ac62be46d0a7f" descr="{&quot;HashCode&quot;:-23422096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257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8257B7D" w14:textId="77777777" w:rsidR="00AD35F5" w:rsidRDefault="00AD35F5" w:rsidP="00BA3C7E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  <w:lang w:val="en-US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/>
                              <w:sz w:val="20"/>
                              <w:lang w:val="en-US"/>
                            </w:rPr>
                            <w:t>TOTAL Classification: Restricted Distribution</w:t>
                          </w:r>
                        </w:p>
                        <w:p w14:paraId="1C9E5F8C" w14:textId="20FF16FF" w:rsidR="00BA3C7E" w:rsidRPr="0078087C" w:rsidRDefault="00AD35F5" w:rsidP="00BA3C7E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  <w:lang w:val="en-US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/>
                              <w:sz w:val="20"/>
                              <w:lang w:val="en-US"/>
                            </w:rPr>
                            <w:t>TOTAL - All rights reserved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8118C4" id="_x0000_t202" coordsize="21600,21600" o:spt="202" path="m,l,21600r21600,l21600,xe">
              <v:stroke joinstyle="miter"/>
              <v:path gradientshapeok="t" o:connecttype="rect"/>
            </v:shapetype>
            <v:shape id="MSIPCMc02a4aaa805ac62be46d0a7f" o:spid="_x0000_s1026" type="#_x0000_t202" alt="{&quot;HashCode&quot;:-234220969,&quot;Height&quot;:841.0,&quot;Width&quot;:595.0,&quot;Placement&quot;:&quot;Footer&quot;,&quot;Index&quot;:&quot;Primary&quot;,&quot;Section&quot;:1,&quot;Top&quot;:0.0,&quot;Left&quot;:0.0}" style="position:absolute;margin-left:0;margin-top:801.2pt;width:595.3pt;height:25.6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" o:allowincell="f" filled="f" stroked="f" strokeweight=".5pt">
              <v:textbox inset="20pt,0,,0">
                <w:txbxContent>
                  <w:p w14:paraId="08257B7D" w14:textId="77777777" w:rsidR="00AD35F5" w:rsidRDefault="00AD35F5" w:rsidP="00BA3C7E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  <w:lang w:val="en-US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sz w:val="20"/>
                        <w:lang w:val="en-US"/>
                      </w:rPr>
                      <w:t>TOTAL Classification: Restricted Distribution</w:t>
                    </w:r>
                  </w:p>
                  <w:p w14:paraId="1C9E5F8C" w14:textId="20FF16FF" w:rsidR="00BA3C7E" w:rsidRPr="0078087C" w:rsidRDefault="00AD35F5" w:rsidP="00BA3C7E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  <w:lang w:val="en-US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sz w:val="20"/>
                        <w:lang w:val="en-US"/>
                      </w:rPr>
                      <w:t>TOTAL - All rights reserved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D6459" w14:textId="341128C8" w:rsidR="00BA3C7E" w:rsidRDefault="00BA3C7E">
    <w:pPr>
      <w:pStyle w:val="Piedepgina"/>
    </w:pPr>
    <w:r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1564B70" wp14:editId="2F10FB59">
              <wp:simplePos x="0" y="0"/>
              <wp:positionH relativeFrom="page">
                <wp:posOffset>0</wp:posOffset>
              </wp:positionH>
              <wp:positionV relativeFrom="page">
                <wp:posOffset>10175240</wp:posOffset>
              </wp:positionV>
              <wp:extent cx="7560310" cy="325755"/>
              <wp:effectExtent l="0" t="0" r="0" b="0"/>
              <wp:wrapNone/>
              <wp:docPr id="2" name="MSIPCMd0bd4741bfe273ad4ee5fcd9" descr="{&quot;HashCode&quot;:-23422096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257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08B64D" w14:textId="77777777" w:rsidR="00AD35F5" w:rsidRDefault="00AD35F5" w:rsidP="00BA3C7E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  <w:lang w:val="en-US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/>
                              <w:sz w:val="20"/>
                              <w:lang w:val="en-US"/>
                            </w:rPr>
                            <w:t>TOTAL Classification: Restricted Distribution</w:t>
                          </w:r>
                        </w:p>
                        <w:p w14:paraId="17523F54" w14:textId="34467AC5" w:rsidR="00BA3C7E" w:rsidRPr="0078087C" w:rsidRDefault="00AD35F5" w:rsidP="00BA3C7E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  <w:lang w:val="en-US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/>
                              <w:sz w:val="20"/>
                              <w:lang w:val="en-US"/>
                            </w:rPr>
                            <w:t>TOTAL - All rights reserved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564B70" id="_x0000_t202" coordsize="21600,21600" o:spt="202" path="m,l,21600r21600,l21600,xe">
              <v:stroke joinstyle="miter"/>
              <v:path gradientshapeok="t" o:connecttype="rect"/>
            </v:shapetype>
            <v:shape id="MSIPCMd0bd4741bfe273ad4ee5fcd9" o:spid="_x0000_s1027" type="#_x0000_t202" alt="{&quot;HashCode&quot;:-234220969,&quot;Height&quot;:841.0,&quot;Width&quot;:595.0,&quot;Placement&quot;:&quot;Footer&quot;,&quot;Index&quot;:&quot;FirstPage&quot;,&quot;Section&quot;:1,&quot;Top&quot;:0.0,&quot;Left&quot;:0.0}" style="position:absolute;margin-left:0;margin-top:801.2pt;width:595.3pt;height:25.6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" o:allowincell="f" filled="f" stroked="f" strokeweight=".5pt">
              <v:textbox inset="20pt,0,,0">
                <w:txbxContent>
                  <w:p w14:paraId="4708B64D" w14:textId="77777777" w:rsidR="00AD35F5" w:rsidRDefault="00AD35F5" w:rsidP="00BA3C7E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  <w:lang w:val="en-US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sz w:val="20"/>
                        <w:lang w:val="en-US"/>
                      </w:rPr>
                      <w:t>TOTAL Classification: Restricted Distribution</w:t>
                    </w:r>
                  </w:p>
                  <w:p w14:paraId="17523F54" w14:textId="34467AC5" w:rsidR="00BA3C7E" w:rsidRPr="0078087C" w:rsidRDefault="00AD35F5" w:rsidP="00BA3C7E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  <w:lang w:val="en-US"/>
                      </w:rPr>
                    </w:pPr>
                    <w:r>
                      <w:rPr>
                        <w:rFonts w:ascii="Calibri" w:hAnsi="Calibri" w:cs="Calibri"/>
                        <w:color w:val="000000"/>
                        <w:sz w:val="20"/>
                        <w:lang w:val="en-US"/>
                      </w:rPr>
                      <w:t>TOTAL - All rights reserved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0ABCC2" w14:textId="77777777" w:rsidR="004138F3" w:rsidRDefault="004138F3" w:rsidP="004B431B">
      <w:pPr>
        <w:spacing w:after="0" w:line="240" w:lineRule="auto"/>
      </w:pPr>
      <w:bookmarkStart w:id="0" w:name="_Hlk52292741"/>
      <w:bookmarkEnd w:id="0"/>
      <w:r>
        <w:separator/>
      </w:r>
    </w:p>
  </w:footnote>
  <w:footnote w:type="continuationSeparator" w:id="0">
    <w:p w14:paraId="5F27389C" w14:textId="77777777" w:rsidR="004138F3" w:rsidRDefault="004138F3" w:rsidP="004B4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7C1A8" w14:textId="77777777" w:rsidR="00C6734D" w:rsidRPr="00511429" w:rsidRDefault="00642E44" w:rsidP="00511429">
    <w:pPr>
      <w:pStyle w:val="Encabezado"/>
      <w:rPr>
        <w:szCs w:val="36"/>
      </w:rPr>
    </w:pPr>
    <w:r w:rsidRPr="00511429">
      <w:rPr>
        <w:szCs w:val="3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7C1AB" w14:textId="5D30A5E5" w:rsidR="00511429" w:rsidRPr="0024089D" w:rsidRDefault="00511429" w:rsidP="00511429">
    <w:pPr>
      <w:spacing w:after="0" w:line="240" w:lineRule="auto"/>
      <w:rPr>
        <w:rFonts w:ascii="Arial" w:hAnsi="Arial" w:cs="Arial"/>
        <w:sz w:val="40"/>
        <w:szCs w:val="40"/>
        <w:vertAlign w:val="superscript"/>
        <w:lang w:val="es-MX"/>
      </w:rPr>
    </w:pPr>
    <w:r>
      <w:rPr>
        <w:noProof/>
        <w:lang w:val="es-AR" w:eastAsia="es-AR"/>
      </w:rPr>
      <w:drawing>
        <wp:inline distT="0" distB="0" distL="0" distR="0" wp14:anchorId="6467C1B0" wp14:editId="414F59FD">
          <wp:extent cx="2033773" cy="508959"/>
          <wp:effectExtent l="19050" t="0" r="4577" b="0"/>
          <wp:docPr id="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3773" cy="5089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4089D">
      <w:rPr>
        <w:rFonts w:ascii="Arial" w:hAnsi="Arial" w:cs="Arial"/>
        <w:sz w:val="40"/>
        <w:szCs w:val="40"/>
        <w:vertAlign w:val="superscript"/>
        <w:lang w:val="es-MX"/>
      </w:rPr>
      <w:tab/>
    </w:r>
    <w:r w:rsidRPr="0024089D">
      <w:rPr>
        <w:rFonts w:ascii="Arial" w:hAnsi="Arial" w:cs="Arial"/>
        <w:sz w:val="40"/>
        <w:szCs w:val="40"/>
        <w:vertAlign w:val="superscript"/>
        <w:lang w:val="es-MX"/>
      </w:rPr>
      <w:tab/>
    </w:r>
    <w:r w:rsidR="02F77E06" w:rsidRPr="0024089D">
      <w:rPr>
        <w:rFonts w:ascii="Arial" w:hAnsi="Arial" w:cs="Arial"/>
        <w:sz w:val="40"/>
        <w:szCs w:val="40"/>
        <w:vertAlign w:val="superscript"/>
        <w:lang w:val="es-MX"/>
      </w:rPr>
      <w:t xml:space="preserve"> </w:t>
    </w:r>
    <w:r w:rsidRPr="0024089D">
      <w:rPr>
        <w:rFonts w:ascii="Arial" w:hAnsi="Arial" w:cs="Arial"/>
        <w:sz w:val="40"/>
        <w:szCs w:val="40"/>
        <w:vertAlign w:val="superscript"/>
        <w:lang w:val="es-MX"/>
      </w:rPr>
      <w:tab/>
    </w:r>
  </w:p>
  <w:p w14:paraId="6467C1AC" w14:textId="36AE558C" w:rsidR="00511429" w:rsidRPr="008D7B9F" w:rsidRDefault="00511429" w:rsidP="00511429">
    <w:pPr>
      <w:rPr>
        <w:rFonts w:ascii="HelveticaNeueLT Std Extended" w:hAnsi="HelveticaNeueLT Std Extended" w:cs="Arial"/>
        <w:b/>
        <w:color w:val="CC0000"/>
        <w:sz w:val="36"/>
        <w:szCs w:val="36"/>
        <w:lang w:val="es-MX"/>
      </w:rPr>
    </w:pPr>
    <w:r w:rsidRPr="0078087C">
      <w:rPr>
        <w:rFonts w:ascii="HelveticaNeueLT Std Extended" w:hAnsi="HelveticaNeueLT Std Extended" w:cs="Arial"/>
        <w:b/>
        <w:color w:val="CC0000"/>
        <w:sz w:val="36"/>
        <w:szCs w:val="36"/>
        <w:lang w:val="es-MX"/>
      </w:rPr>
      <w:t xml:space="preserve">   </w:t>
    </w:r>
    <w:r w:rsidR="007C7251" w:rsidRPr="0078087C">
      <w:rPr>
        <w:rFonts w:ascii="HelveticaNeueLT Std Extended" w:hAnsi="HelveticaNeueLT Std Extended" w:cs="Arial"/>
        <w:b/>
        <w:color w:val="CC0000"/>
        <w:sz w:val="36"/>
        <w:szCs w:val="36"/>
        <w:lang w:val="es-MX"/>
      </w:rPr>
      <w:t xml:space="preserve">     </w:t>
    </w:r>
    <w:r w:rsidR="00D5694E" w:rsidRPr="0024089D">
      <w:rPr>
        <w:rFonts w:ascii="Arial Black" w:hAnsi="Arial Black" w:cs="Arial"/>
        <w:b/>
        <w:color w:val="E10032"/>
        <w:sz w:val="36"/>
        <w:szCs w:val="36"/>
        <w:lang w:val="es-MX"/>
      </w:rPr>
      <w:t>Total Especialida</w:t>
    </w:r>
    <w:r w:rsidR="00F9341C" w:rsidRPr="0024089D">
      <w:rPr>
        <w:rFonts w:ascii="Arial Black" w:hAnsi="Arial Black" w:cs="Arial"/>
        <w:b/>
        <w:color w:val="E10032"/>
        <w:sz w:val="36"/>
        <w:szCs w:val="36"/>
        <w:lang w:val="es-MX"/>
      </w:rPr>
      <w:t>des Argentina</w:t>
    </w:r>
    <w:r w:rsidRPr="008D7B9F">
      <w:rPr>
        <w:rFonts w:ascii="HelveticaNeueLT Std Extended" w:hAnsi="HelveticaNeueLT Std Extended" w:cs="Arial"/>
        <w:b/>
        <w:color w:val="CC0000"/>
        <w:sz w:val="36"/>
        <w:szCs w:val="36"/>
        <w:vertAlign w:val="superscript"/>
        <w:lang w:val="es-MX"/>
      </w:rPr>
      <w:tab/>
    </w:r>
  </w:p>
  <w:p w14:paraId="6467C1AD" w14:textId="7C176581" w:rsidR="00511429" w:rsidRPr="0078087C" w:rsidRDefault="00511429" w:rsidP="00511429">
    <w:pPr>
      <w:spacing w:after="0" w:line="240" w:lineRule="auto"/>
      <w:jc w:val="right"/>
      <w:rPr>
        <w:rFonts w:ascii="Arial Black" w:hAnsi="Arial Black"/>
        <w:color w:val="E10032"/>
        <w:sz w:val="36"/>
        <w:szCs w:val="36"/>
        <w:lang w:val="es-MX"/>
      </w:rPr>
    </w:pPr>
    <w:r w:rsidRPr="0078087C">
      <w:rPr>
        <w:rFonts w:ascii="HelveticaNeueLT Std Extended" w:hAnsi="HelveticaNeueLT Std Extended" w:cs="Arial"/>
        <w:b/>
        <w:color w:val="E10032"/>
        <w:sz w:val="40"/>
        <w:szCs w:val="40"/>
        <w:vertAlign w:val="superscript"/>
        <w:lang w:val="es-MX"/>
      </w:rPr>
      <w:tab/>
    </w:r>
    <w:r w:rsidRPr="0078087C">
      <w:rPr>
        <w:rFonts w:ascii="HelveticaNeueLT Std Extended" w:hAnsi="HelveticaNeueLT Std Extended" w:cs="Arial"/>
        <w:b/>
        <w:color w:val="E10032"/>
        <w:sz w:val="40"/>
        <w:szCs w:val="40"/>
        <w:vertAlign w:val="superscript"/>
        <w:lang w:val="es-MX"/>
      </w:rPr>
      <w:tab/>
    </w:r>
    <w:r w:rsidRPr="0078087C">
      <w:rPr>
        <w:rFonts w:ascii="HelveticaNeueLT Std Extended" w:hAnsi="HelveticaNeueLT Std Extended" w:cs="Arial"/>
        <w:b/>
        <w:color w:val="E10032"/>
        <w:sz w:val="40"/>
        <w:szCs w:val="40"/>
        <w:vertAlign w:val="superscript"/>
        <w:lang w:val="es-MX"/>
      </w:rPr>
      <w:tab/>
    </w:r>
    <w:r w:rsidRPr="0078087C">
      <w:rPr>
        <w:rFonts w:ascii="HelveticaNeueLT Std Extended" w:hAnsi="HelveticaNeueLT Std Extended" w:cs="Arial"/>
        <w:b/>
        <w:color w:val="E10032"/>
        <w:sz w:val="40"/>
        <w:szCs w:val="40"/>
        <w:vertAlign w:val="superscript"/>
        <w:lang w:val="es-MX"/>
      </w:rPr>
      <w:tab/>
      <w:t xml:space="preserve">                   </w:t>
    </w:r>
    <w:r w:rsidR="0078087C">
      <w:rPr>
        <w:rFonts w:ascii="Arial Black" w:hAnsi="Arial Black" w:cs="Arial"/>
        <w:b/>
        <w:noProof/>
        <w:color w:val="E10032"/>
        <w:sz w:val="36"/>
        <w:szCs w:val="36"/>
        <w:lang w:val="es-MX" w:eastAsia="fr-FR"/>
      </w:rPr>
      <w:t xml:space="preserve">Comunicado de Prensa </w:t>
    </w:r>
    <w:r w:rsidRPr="0078087C">
      <w:rPr>
        <w:rFonts w:ascii="Arial Black" w:hAnsi="Arial Black" w:cs="Arial"/>
        <w:b/>
        <w:color w:val="E10032"/>
        <w:sz w:val="36"/>
        <w:szCs w:val="36"/>
        <w:lang w:val="es-MX"/>
      </w:rPr>
      <w:t xml:space="preserve"> </w:t>
    </w:r>
  </w:p>
  <w:p w14:paraId="6467C1AE" w14:textId="2BAAD157" w:rsidR="00511429" w:rsidRPr="0078087C" w:rsidRDefault="00511429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F4253"/>
    <w:multiLevelType w:val="multilevel"/>
    <w:tmpl w:val="4BEC32B4"/>
    <w:lvl w:ilvl="0">
      <w:start w:val="1"/>
      <w:numFmt w:val="bullet"/>
      <w:lvlText w:val="·"/>
      <w:lvlJc w:val="left"/>
      <w:pPr>
        <w:tabs>
          <w:tab w:val="left" w:pos="144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2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31B"/>
    <w:rsid w:val="00004EBE"/>
    <w:rsid w:val="0002438B"/>
    <w:rsid w:val="0003680F"/>
    <w:rsid w:val="000455A1"/>
    <w:rsid w:val="00066FF0"/>
    <w:rsid w:val="00097958"/>
    <w:rsid w:val="000C6259"/>
    <w:rsid w:val="000D3E63"/>
    <w:rsid w:val="000E03BD"/>
    <w:rsid w:val="000E1591"/>
    <w:rsid w:val="000F4C0A"/>
    <w:rsid w:val="0010758E"/>
    <w:rsid w:val="00121DD3"/>
    <w:rsid w:val="001229F8"/>
    <w:rsid w:val="00135BE6"/>
    <w:rsid w:val="001F5649"/>
    <w:rsid w:val="00213175"/>
    <w:rsid w:val="002230A1"/>
    <w:rsid w:val="00233E16"/>
    <w:rsid w:val="0024089D"/>
    <w:rsid w:val="002627AE"/>
    <w:rsid w:val="002765C3"/>
    <w:rsid w:val="002C5746"/>
    <w:rsid w:val="002D6D81"/>
    <w:rsid w:val="00303F11"/>
    <w:rsid w:val="00310A14"/>
    <w:rsid w:val="00317A25"/>
    <w:rsid w:val="00324B92"/>
    <w:rsid w:val="00332C38"/>
    <w:rsid w:val="00350146"/>
    <w:rsid w:val="00356E30"/>
    <w:rsid w:val="0037255B"/>
    <w:rsid w:val="003736AE"/>
    <w:rsid w:val="00390CA7"/>
    <w:rsid w:val="00393547"/>
    <w:rsid w:val="003B0347"/>
    <w:rsid w:val="003B69CC"/>
    <w:rsid w:val="003C36D0"/>
    <w:rsid w:val="003D6A2F"/>
    <w:rsid w:val="003D7890"/>
    <w:rsid w:val="003F1274"/>
    <w:rsid w:val="003F15C6"/>
    <w:rsid w:val="003F7989"/>
    <w:rsid w:val="004022E3"/>
    <w:rsid w:val="0040239A"/>
    <w:rsid w:val="004030DE"/>
    <w:rsid w:val="004138F3"/>
    <w:rsid w:val="00414E99"/>
    <w:rsid w:val="00416375"/>
    <w:rsid w:val="0042318B"/>
    <w:rsid w:val="00426CA3"/>
    <w:rsid w:val="004636FB"/>
    <w:rsid w:val="0046732F"/>
    <w:rsid w:val="004755A4"/>
    <w:rsid w:val="00486BB0"/>
    <w:rsid w:val="0049610E"/>
    <w:rsid w:val="004A3DA6"/>
    <w:rsid w:val="004B431B"/>
    <w:rsid w:val="004C091F"/>
    <w:rsid w:val="004C4460"/>
    <w:rsid w:val="004C6B01"/>
    <w:rsid w:val="004C758E"/>
    <w:rsid w:val="004E0E13"/>
    <w:rsid w:val="004E6791"/>
    <w:rsid w:val="004F4230"/>
    <w:rsid w:val="004F459F"/>
    <w:rsid w:val="005029C9"/>
    <w:rsid w:val="00511429"/>
    <w:rsid w:val="00513DA0"/>
    <w:rsid w:val="00525DE7"/>
    <w:rsid w:val="00544E70"/>
    <w:rsid w:val="005A737C"/>
    <w:rsid w:val="005C08E4"/>
    <w:rsid w:val="005F6A2A"/>
    <w:rsid w:val="005F720C"/>
    <w:rsid w:val="00606978"/>
    <w:rsid w:val="0061501D"/>
    <w:rsid w:val="00625E4A"/>
    <w:rsid w:val="00641BCA"/>
    <w:rsid w:val="00642E44"/>
    <w:rsid w:val="0065484A"/>
    <w:rsid w:val="00660BA6"/>
    <w:rsid w:val="006F73E9"/>
    <w:rsid w:val="007309AC"/>
    <w:rsid w:val="00764FB5"/>
    <w:rsid w:val="0077529A"/>
    <w:rsid w:val="0078087C"/>
    <w:rsid w:val="00795046"/>
    <w:rsid w:val="007C7251"/>
    <w:rsid w:val="007D6F40"/>
    <w:rsid w:val="007E422A"/>
    <w:rsid w:val="007F2A8D"/>
    <w:rsid w:val="007F475E"/>
    <w:rsid w:val="00803882"/>
    <w:rsid w:val="00803B27"/>
    <w:rsid w:val="00813CE9"/>
    <w:rsid w:val="00814205"/>
    <w:rsid w:val="00835D72"/>
    <w:rsid w:val="00880751"/>
    <w:rsid w:val="008A16A3"/>
    <w:rsid w:val="008A7FDB"/>
    <w:rsid w:val="008B25B8"/>
    <w:rsid w:val="008C0C11"/>
    <w:rsid w:val="008D4E7D"/>
    <w:rsid w:val="008D6D0D"/>
    <w:rsid w:val="008D7B9F"/>
    <w:rsid w:val="008F0AFB"/>
    <w:rsid w:val="00926E57"/>
    <w:rsid w:val="009279CC"/>
    <w:rsid w:val="0095012A"/>
    <w:rsid w:val="00954EFB"/>
    <w:rsid w:val="00971A37"/>
    <w:rsid w:val="00986285"/>
    <w:rsid w:val="009C6FAC"/>
    <w:rsid w:val="009D5528"/>
    <w:rsid w:val="009E0E7A"/>
    <w:rsid w:val="00A23CAE"/>
    <w:rsid w:val="00A25C6C"/>
    <w:rsid w:val="00A541BD"/>
    <w:rsid w:val="00A64DF1"/>
    <w:rsid w:val="00A72D20"/>
    <w:rsid w:val="00A741EB"/>
    <w:rsid w:val="00A81C81"/>
    <w:rsid w:val="00A91B65"/>
    <w:rsid w:val="00AA36E3"/>
    <w:rsid w:val="00AA7A88"/>
    <w:rsid w:val="00AC1F64"/>
    <w:rsid w:val="00AC413F"/>
    <w:rsid w:val="00AC4562"/>
    <w:rsid w:val="00AC6113"/>
    <w:rsid w:val="00AD1211"/>
    <w:rsid w:val="00AD35F5"/>
    <w:rsid w:val="00AF29EF"/>
    <w:rsid w:val="00AF6C75"/>
    <w:rsid w:val="00B04784"/>
    <w:rsid w:val="00B23DB6"/>
    <w:rsid w:val="00B36F88"/>
    <w:rsid w:val="00B37F3C"/>
    <w:rsid w:val="00B505C8"/>
    <w:rsid w:val="00B6153B"/>
    <w:rsid w:val="00B86876"/>
    <w:rsid w:val="00B946B4"/>
    <w:rsid w:val="00BA0FD6"/>
    <w:rsid w:val="00BA3C7E"/>
    <w:rsid w:val="00BB3A12"/>
    <w:rsid w:val="00BC0DA3"/>
    <w:rsid w:val="00BE1EBC"/>
    <w:rsid w:val="00BF428C"/>
    <w:rsid w:val="00BF5A56"/>
    <w:rsid w:val="00BF6823"/>
    <w:rsid w:val="00BF7C0B"/>
    <w:rsid w:val="00C00E05"/>
    <w:rsid w:val="00C06D3F"/>
    <w:rsid w:val="00C103F9"/>
    <w:rsid w:val="00C13C7A"/>
    <w:rsid w:val="00C329B5"/>
    <w:rsid w:val="00C538CB"/>
    <w:rsid w:val="00C6734D"/>
    <w:rsid w:val="00C818E1"/>
    <w:rsid w:val="00C8567B"/>
    <w:rsid w:val="00C918DC"/>
    <w:rsid w:val="00C9254B"/>
    <w:rsid w:val="00C96720"/>
    <w:rsid w:val="00CC3458"/>
    <w:rsid w:val="00D239A6"/>
    <w:rsid w:val="00D27BB2"/>
    <w:rsid w:val="00D5694E"/>
    <w:rsid w:val="00D574C6"/>
    <w:rsid w:val="00D60A0B"/>
    <w:rsid w:val="00D618C1"/>
    <w:rsid w:val="00D866DF"/>
    <w:rsid w:val="00D9000B"/>
    <w:rsid w:val="00DB15E5"/>
    <w:rsid w:val="00DD3959"/>
    <w:rsid w:val="00DE4576"/>
    <w:rsid w:val="00DF16A6"/>
    <w:rsid w:val="00E010AB"/>
    <w:rsid w:val="00E032EE"/>
    <w:rsid w:val="00E366EA"/>
    <w:rsid w:val="00E51053"/>
    <w:rsid w:val="00E73FE5"/>
    <w:rsid w:val="00E90AB2"/>
    <w:rsid w:val="00EC4B1D"/>
    <w:rsid w:val="00EC6C16"/>
    <w:rsid w:val="00ED2417"/>
    <w:rsid w:val="00EE449B"/>
    <w:rsid w:val="00EF31F8"/>
    <w:rsid w:val="00EF3E33"/>
    <w:rsid w:val="00F120FC"/>
    <w:rsid w:val="00F1416C"/>
    <w:rsid w:val="00F1696B"/>
    <w:rsid w:val="00F2589E"/>
    <w:rsid w:val="00F27462"/>
    <w:rsid w:val="00F37C54"/>
    <w:rsid w:val="00F43D51"/>
    <w:rsid w:val="00F73395"/>
    <w:rsid w:val="00F84DF1"/>
    <w:rsid w:val="00F86D5F"/>
    <w:rsid w:val="00F9341C"/>
    <w:rsid w:val="00F97974"/>
    <w:rsid w:val="00FA42C4"/>
    <w:rsid w:val="00FB7B45"/>
    <w:rsid w:val="00FE0AF7"/>
    <w:rsid w:val="00FE3690"/>
    <w:rsid w:val="02F77E06"/>
    <w:rsid w:val="156D5085"/>
    <w:rsid w:val="7251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7C187"/>
  <w15:docId w15:val="{76F186EF-5552-4981-A464-DE45A9CD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F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4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431B"/>
  </w:style>
  <w:style w:type="paragraph" w:styleId="Piedepgina">
    <w:name w:val="footer"/>
    <w:basedOn w:val="Normal"/>
    <w:link w:val="PiedepginaCar"/>
    <w:uiPriority w:val="99"/>
    <w:unhideWhenUsed/>
    <w:rsid w:val="004B4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431B"/>
  </w:style>
  <w:style w:type="paragraph" w:styleId="Textodeglobo">
    <w:name w:val="Balloon Text"/>
    <w:basedOn w:val="Normal"/>
    <w:link w:val="TextodegloboCar"/>
    <w:uiPriority w:val="99"/>
    <w:semiHidden/>
    <w:unhideWhenUsed/>
    <w:rsid w:val="004B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431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D6D0D"/>
    <w:rPr>
      <w:color w:val="0000FF" w:themeColor="hyperlink"/>
      <w:u w:val="single"/>
    </w:rPr>
  </w:style>
  <w:style w:type="paragraph" w:customStyle="1" w:styleId="Corps">
    <w:name w:val="Corps"/>
    <w:basedOn w:val="Normal"/>
    <w:rsid w:val="007D6F40"/>
    <w:rPr>
      <w:rFonts w:ascii="Calibri" w:hAnsi="Calibri" w:cs="Calibri"/>
      <w:color w:val="000000"/>
      <w:lang w:eastAsia="fr-FR"/>
    </w:rPr>
  </w:style>
  <w:style w:type="character" w:styleId="nfasis">
    <w:name w:val="Emphasis"/>
    <w:basedOn w:val="Fuentedeprrafopredeter"/>
    <w:uiPriority w:val="20"/>
    <w:qFormat/>
    <w:rsid w:val="00C103F9"/>
    <w:rPr>
      <w:i/>
      <w:iCs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F6C75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BA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BA3C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A3C7E"/>
    <w:pPr>
      <w:spacing w:line="240" w:lineRule="auto"/>
    </w:pPr>
    <w:rPr>
      <w:rFonts w:ascii="Calibri" w:eastAsia="Calibri" w:hAnsi="Calibri" w:cs="Calibri"/>
      <w:sz w:val="20"/>
      <w:szCs w:val="20"/>
      <w:lang w:val="es-ES" w:eastAsia="es-AR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A3C7E"/>
    <w:rPr>
      <w:rFonts w:ascii="Calibri" w:eastAsia="Calibri" w:hAnsi="Calibri" w:cs="Calibri"/>
      <w:sz w:val="20"/>
      <w:szCs w:val="20"/>
      <w:lang w:val="es-ES" w:eastAsia="es-A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81C81"/>
    <w:rPr>
      <w:rFonts w:asciiTheme="minorHAnsi" w:eastAsiaTheme="minorHAnsi" w:hAnsiTheme="minorHAnsi" w:cstheme="minorBidi"/>
      <w:b/>
      <w:bCs/>
      <w:lang w:val="fr-FR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81C81"/>
    <w:rPr>
      <w:rFonts w:ascii="Calibri" w:eastAsia="Calibri" w:hAnsi="Calibri" w:cs="Calibri"/>
      <w:b/>
      <w:bCs/>
      <w:sz w:val="20"/>
      <w:szCs w:val="20"/>
      <w:lang w:val="es-ES"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0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1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45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2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caela.ravina@total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olores.serrano@total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itroenstore.com.a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st xmlns="3cbeacca-a702-4f78-8350-732c1d71be2b">
      <Url xsi:nil="true"/>
      <Description xsi:nil="true"/>
    </Tes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4F702BC5EDCE4FBE9F5C0B541D1F8D" ma:contentTypeVersion="13" ma:contentTypeDescription="Crée un document." ma:contentTypeScope="" ma:versionID="7e3dc6ab72615900b530a8cf7d0c2b46">
  <xsd:schema xmlns:xsd="http://www.w3.org/2001/XMLSchema" xmlns:xs="http://www.w3.org/2001/XMLSchema" xmlns:p="http://schemas.microsoft.com/office/2006/metadata/properties" xmlns:ns2="3cbeacca-a702-4f78-8350-732c1d71be2b" xmlns:ns3="5bce4aa0-3517-4120-9336-e086b4dba641" targetNamespace="http://schemas.microsoft.com/office/2006/metadata/properties" ma:root="true" ma:fieldsID="71fdd0caf44ccddd3826890969d1f82f" ns2:_="" ns3:_="">
    <xsd:import namespace="3cbeacca-a702-4f78-8350-732c1d71be2b"/>
    <xsd:import namespace="5bce4aa0-3517-4120-9336-e086b4dba6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Test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beacca-a702-4f78-8350-732c1d71be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Test" ma:index="16" nillable="true" ma:displayName="Test" ma:format="Image" ma:internalName="Test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ce4aa0-3517-4120-9336-e086b4dba64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C48245-163D-49E6-A162-7818E52CF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100B3F-7923-4A06-97C0-A4A06BCD364E}">
  <ds:schemaRefs>
    <ds:schemaRef ds:uri="http://schemas.microsoft.com/office/2006/metadata/properties"/>
    <ds:schemaRef ds:uri="http://schemas.microsoft.com/office/infopath/2007/PartnerControls"/>
    <ds:schemaRef ds:uri="3cbeacca-a702-4f78-8350-732c1d71be2b"/>
  </ds:schemaRefs>
</ds:datastoreItem>
</file>

<file path=customXml/itemProps3.xml><?xml version="1.0" encoding="utf-8"?>
<ds:datastoreItem xmlns:ds="http://schemas.openxmlformats.org/officeDocument/2006/customXml" ds:itemID="{62B69F6F-6AA2-405B-8DC5-35856B320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beacca-a702-4f78-8350-732c1d71be2b"/>
    <ds:schemaRef ds:uri="5bce4aa0-3517-4120-9336-e086b4dba6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415D23-20DC-454A-ABCC-CB1E8CD18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686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TOTAL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J0039122</dc:creator>
  <cp:lastModifiedBy>ana lopez leguizamon</cp:lastModifiedBy>
  <cp:revision>5</cp:revision>
  <cp:lastPrinted>2017-06-06T08:54:00Z</cp:lastPrinted>
  <dcterms:created xsi:type="dcterms:W3CDTF">2021-01-08T18:16:00Z</dcterms:created>
  <dcterms:modified xsi:type="dcterms:W3CDTF">2021-01-11T15:17:00Z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0x010100014F702BC5EDCE4FBE9F5C0B541D1F8D</vt:lpwstr>
  </property>
  <property fmtid="{D5CDD505-2E9C-101B-9397-08002B2CF9AE}" pid="3" name="MSIP_Label_2b30ed1b-e95f-40b5-af89-828263f287a7_Enabled">
    <vt:lpwstr>True</vt:lpwstr>
  </property>
  <property fmtid="{D5CDD505-2E9C-101B-9397-08002B2CF9AE}" pid="4" name="MSIP_Label_2b30ed1b-e95f-40b5-af89-828263f287a7_SiteId">
    <vt:lpwstr>329e91b0-e21f-48fb-a071-456717ecc28e</vt:lpwstr>
  </property>
  <property fmtid="{D5CDD505-2E9C-101B-9397-08002B2CF9AE}" pid="5" name="MSIP_Label_2b30ed1b-e95f-40b5-af89-828263f287a7_Owner">
    <vt:lpwstr>dolores.serrano@total.com</vt:lpwstr>
  </property>
  <property fmtid="{D5CDD505-2E9C-101B-9397-08002B2CF9AE}" pid="6" name="MSIP_Label_2b30ed1b-e95f-40b5-af89-828263f287a7_SetDate">
    <vt:lpwstr>2020-09-29T20:23:35.5157875Z</vt:lpwstr>
  </property>
  <property fmtid="{D5CDD505-2E9C-101B-9397-08002B2CF9AE}" pid="7" name="MSIP_Label_2b30ed1b-e95f-40b5-af89-828263f287a7_Name">
    <vt:lpwstr>Restricted</vt:lpwstr>
  </property>
  <property fmtid="{D5CDD505-2E9C-101B-9397-08002B2CF9AE}" pid="8" name="MSIP_Label_2b30ed1b-e95f-40b5-af89-828263f287a7_Application">
    <vt:lpwstr>Microsoft Azure Information Protection</vt:lpwstr>
  </property>
  <property fmtid="{D5CDD505-2E9C-101B-9397-08002B2CF9AE}" pid="9" name="MSIP_Label_2b30ed1b-e95f-40b5-af89-828263f287a7_ActionId">
    <vt:lpwstr>ef1413c5-0525-4781-8537-a72487bf07f2</vt:lpwstr>
  </property>
  <property fmtid="{D5CDD505-2E9C-101B-9397-08002B2CF9AE}" pid="10" name="MSIP_Label_2b30ed1b-e95f-40b5-af89-828263f287a7_Extended_MSFT_Method">
    <vt:lpwstr>Automatic</vt:lpwstr>
  </property>
  <property fmtid="{D5CDD505-2E9C-101B-9397-08002B2CF9AE}" pid="11" name="MSIP_Label_2fd53d93-3f4c-4b90-b511-bd6bdbb4fba9_Enabled">
    <vt:lpwstr>true</vt:lpwstr>
  </property>
  <property fmtid="{D5CDD505-2E9C-101B-9397-08002B2CF9AE}" pid="12" name="MSIP_Label_2fd53d93-3f4c-4b90-b511-bd6bdbb4fba9_SetDate">
    <vt:lpwstr>2021-01-08T17:25:59Z</vt:lpwstr>
  </property>
  <property fmtid="{D5CDD505-2E9C-101B-9397-08002B2CF9AE}" pid="13" name="MSIP_Label_2fd53d93-3f4c-4b90-b511-bd6bdbb4fba9_Method">
    <vt:lpwstr>Standard</vt:lpwstr>
  </property>
  <property fmtid="{D5CDD505-2E9C-101B-9397-08002B2CF9AE}" pid="14" name="MSIP_Label_2fd53d93-3f4c-4b90-b511-bd6bdbb4fba9_Name">
    <vt:lpwstr>2fd53d93-3f4c-4b90-b511-bd6bdbb4fba9</vt:lpwstr>
  </property>
  <property fmtid="{D5CDD505-2E9C-101B-9397-08002B2CF9AE}" pid="15" name="MSIP_Label_2fd53d93-3f4c-4b90-b511-bd6bdbb4fba9_SiteId">
    <vt:lpwstr>d852d5cd-724c-4128-8812-ffa5db3f8507</vt:lpwstr>
  </property>
  <property fmtid="{D5CDD505-2E9C-101B-9397-08002B2CF9AE}" pid="16" name="MSIP_Label_2fd53d93-3f4c-4b90-b511-bd6bdbb4fba9_ActionId">
    <vt:lpwstr>f3bb69de-8b1b-4b18-a737-ebf013eabfa4</vt:lpwstr>
  </property>
  <property fmtid="{D5CDD505-2E9C-101B-9397-08002B2CF9AE}" pid="17" name="MSIP_Label_2fd53d93-3f4c-4b90-b511-bd6bdbb4fba9_ContentBits">
    <vt:lpwstr>0</vt:lpwstr>
  </property>
</Properties>
</file>